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D57E" w14:textId="00018A30" w:rsidR="00D33A73" w:rsidRPr="00D33A73" w:rsidRDefault="00D33A73" w:rsidP="00D33A73">
      <w:pPr>
        <w:jc w:val="center"/>
        <w:rPr>
          <w:rFonts w:ascii="Arial Narrow" w:hAnsi="Arial Narrow"/>
          <w:b/>
          <w:bCs/>
          <w:sz w:val="32"/>
          <w:szCs w:val="32"/>
        </w:rPr>
      </w:pPr>
      <w:r w:rsidRPr="00D33A73">
        <w:rPr>
          <w:rFonts w:ascii="Arial Narrow" w:hAnsi="Arial Narrow"/>
          <w:b/>
          <w:bCs/>
          <w:sz w:val="32"/>
          <w:szCs w:val="32"/>
        </w:rPr>
        <w:t>Judging Congress</w:t>
      </w:r>
      <w:r>
        <w:rPr>
          <w:rFonts w:ascii="Arial Narrow" w:hAnsi="Arial Narrow"/>
          <w:b/>
          <w:bCs/>
          <w:sz w:val="32"/>
          <w:szCs w:val="32"/>
        </w:rPr>
        <w:t xml:space="preserve"> at WACFL</w:t>
      </w:r>
    </w:p>
    <w:p w14:paraId="52703C30" w14:textId="5EA1CE8F" w:rsidR="00D33A73" w:rsidRPr="00D33A73" w:rsidRDefault="00D33A73">
      <w:pPr>
        <w:rPr>
          <w:rFonts w:ascii="Arial Narrow" w:hAnsi="Arial Narrow"/>
          <w:b/>
          <w:bCs/>
        </w:rPr>
      </w:pPr>
      <w:r w:rsidRPr="00D33A73">
        <w:rPr>
          <w:rFonts w:ascii="Arial Narrow" w:hAnsi="Arial Narrow"/>
          <w:b/>
          <w:bCs/>
        </w:rPr>
        <w:t>What you need</w:t>
      </w:r>
    </w:p>
    <w:p w14:paraId="45A04E23" w14:textId="680285C4" w:rsidR="00D33A73" w:rsidRPr="008A27E0" w:rsidRDefault="00D33A73" w:rsidP="008A27E0">
      <w:pPr>
        <w:pStyle w:val="ListParagraph"/>
        <w:numPr>
          <w:ilvl w:val="0"/>
          <w:numId w:val="2"/>
        </w:numPr>
        <w:rPr>
          <w:rFonts w:ascii="Arial Narrow" w:hAnsi="Arial Narrow"/>
        </w:rPr>
      </w:pPr>
      <w:r w:rsidRPr="008A27E0">
        <w:rPr>
          <w:rFonts w:ascii="Arial Narrow" w:hAnsi="Arial Narrow"/>
        </w:rPr>
        <w:t xml:space="preserve">Congress is judged online through Tabroom.com.  </w:t>
      </w:r>
      <w:r w:rsidR="00AC1806" w:rsidRPr="008A27E0">
        <w:rPr>
          <w:rFonts w:ascii="Arial Narrow" w:hAnsi="Arial Narrow"/>
        </w:rPr>
        <w:t xml:space="preserve">You need a Tabroom account (free) which your coach can help you set up. </w:t>
      </w:r>
      <w:r w:rsidRPr="008A27E0">
        <w:rPr>
          <w:rFonts w:ascii="Arial Narrow" w:hAnsi="Arial Narrow"/>
        </w:rPr>
        <w:t xml:space="preserve">Please bring a </w:t>
      </w:r>
      <w:r w:rsidR="00E04976" w:rsidRPr="008A27E0">
        <w:rPr>
          <w:rFonts w:ascii="Arial Narrow" w:hAnsi="Arial Narrow"/>
        </w:rPr>
        <w:t>WIFI</w:t>
      </w:r>
      <w:r w:rsidRPr="008A27E0">
        <w:rPr>
          <w:rFonts w:ascii="Arial Narrow" w:hAnsi="Arial Narrow"/>
        </w:rPr>
        <w:t xml:space="preserve"> enabled device for judging. </w:t>
      </w:r>
      <w:r w:rsidRPr="008A27E0">
        <w:rPr>
          <w:rFonts w:ascii="Arial Narrow" w:hAnsi="Arial Narrow"/>
          <w:u w:val="single"/>
        </w:rPr>
        <w:t xml:space="preserve">A laptop or tablet is preferred over a </w:t>
      </w:r>
      <w:r w:rsidR="00E04976" w:rsidRPr="008A27E0">
        <w:rPr>
          <w:rFonts w:ascii="Arial Narrow" w:hAnsi="Arial Narrow"/>
          <w:u w:val="single"/>
        </w:rPr>
        <w:t xml:space="preserve">phone </w:t>
      </w:r>
      <w:r w:rsidR="00E04976" w:rsidRPr="008A27E0">
        <w:rPr>
          <w:rFonts w:ascii="Arial Narrow" w:hAnsi="Arial Narrow"/>
        </w:rPr>
        <w:t>since</w:t>
      </w:r>
      <w:r w:rsidRPr="008A27E0">
        <w:rPr>
          <w:rFonts w:ascii="Arial Narrow" w:hAnsi="Arial Narrow"/>
        </w:rPr>
        <w:t xml:space="preserve"> you will need to type in comments on the ballot.</w:t>
      </w:r>
    </w:p>
    <w:p w14:paraId="1B9C3A13" w14:textId="1978BABB" w:rsidR="00D33A73" w:rsidRPr="008A27E0" w:rsidRDefault="00D33A73" w:rsidP="008A27E0">
      <w:pPr>
        <w:pStyle w:val="ListParagraph"/>
        <w:numPr>
          <w:ilvl w:val="0"/>
          <w:numId w:val="2"/>
        </w:numPr>
        <w:rPr>
          <w:rFonts w:ascii="Arial Narrow" w:hAnsi="Arial Narrow"/>
        </w:rPr>
      </w:pPr>
      <w:r w:rsidRPr="008A27E0">
        <w:rPr>
          <w:rFonts w:ascii="Arial Narrow" w:hAnsi="Arial Narrow"/>
        </w:rPr>
        <w:t xml:space="preserve">You will typically not judge </w:t>
      </w:r>
      <w:proofErr w:type="gramStart"/>
      <w:r w:rsidRPr="008A27E0">
        <w:rPr>
          <w:rFonts w:ascii="Arial Narrow" w:hAnsi="Arial Narrow"/>
        </w:rPr>
        <w:t>all of</w:t>
      </w:r>
      <w:proofErr w:type="gramEnd"/>
      <w:r w:rsidRPr="008A27E0">
        <w:rPr>
          <w:rFonts w:ascii="Arial Narrow" w:hAnsi="Arial Narrow"/>
        </w:rPr>
        <w:t xml:space="preserve"> the sessions</w:t>
      </w:r>
      <w:r w:rsidR="00415100">
        <w:rPr>
          <w:rFonts w:ascii="Arial Narrow" w:hAnsi="Arial Narrow"/>
        </w:rPr>
        <w:t>, but you must stay for the whole day</w:t>
      </w:r>
      <w:r w:rsidR="00A50A79">
        <w:rPr>
          <w:rFonts w:ascii="Arial Narrow" w:hAnsi="Arial Narrow"/>
        </w:rPr>
        <w:t xml:space="preserve"> because you will be notified of judging right before each round</w:t>
      </w:r>
      <w:r w:rsidRPr="008A27E0">
        <w:rPr>
          <w:rFonts w:ascii="Arial Narrow" w:hAnsi="Arial Narrow"/>
        </w:rPr>
        <w:t>.  You are welcome to bring reading, work, etc</w:t>
      </w:r>
      <w:r w:rsidR="00E04976" w:rsidRPr="008A27E0">
        <w:rPr>
          <w:rFonts w:ascii="Arial Narrow" w:hAnsi="Arial Narrow"/>
        </w:rPr>
        <w:t>.</w:t>
      </w:r>
      <w:r w:rsidR="00FE1CF0" w:rsidRPr="008A27E0">
        <w:rPr>
          <w:rFonts w:ascii="Arial Narrow" w:hAnsi="Arial Narrow"/>
        </w:rPr>
        <w:t>,</w:t>
      </w:r>
      <w:r w:rsidRPr="008A27E0">
        <w:rPr>
          <w:rFonts w:ascii="Arial Narrow" w:hAnsi="Arial Narrow"/>
        </w:rPr>
        <w:t xml:space="preserve"> to do in the judges</w:t>
      </w:r>
      <w:r w:rsidR="00FE1CF0" w:rsidRPr="008A27E0">
        <w:rPr>
          <w:rFonts w:ascii="Arial Narrow" w:hAnsi="Arial Narrow"/>
        </w:rPr>
        <w:t>’</w:t>
      </w:r>
      <w:r w:rsidRPr="008A27E0">
        <w:rPr>
          <w:rFonts w:ascii="Arial Narrow" w:hAnsi="Arial Narrow"/>
        </w:rPr>
        <w:t xml:space="preserve"> lounge when you are not judging.</w:t>
      </w:r>
    </w:p>
    <w:p w14:paraId="501402CB" w14:textId="77777777" w:rsidR="008A27E0" w:rsidRDefault="008A27E0">
      <w:pPr>
        <w:rPr>
          <w:rFonts w:ascii="Arial Narrow" w:hAnsi="Arial Narrow"/>
        </w:rPr>
      </w:pPr>
    </w:p>
    <w:p w14:paraId="7DD7BBE6" w14:textId="481F3B75" w:rsidR="008A27E0" w:rsidRPr="00D33A73" w:rsidRDefault="008A27E0">
      <w:pPr>
        <w:rPr>
          <w:rFonts w:ascii="Arial Narrow" w:hAnsi="Arial Narrow"/>
        </w:rPr>
      </w:pPr>
      <w:r w:rsidRPr="006E0300">
        <w:rPr>
          <w:rFonts w:ascii="Arial Narrow" w:hAnsi="Arial Narrow"/>
          <w:b/>
          <w:bCs/>
          <w:i/>
          <w:iCs/>
        </w:rPr>
        <w:t>Thank you for judging for the WACFL</w:t>
      </w:r>
      <w:r w:rsidRPr="00D33A73">
        <w:rPr>
          <w:rFonts w:ascii="Arial Narrow" w:hAnsi="Arial Narrow"/>
        </w:rPr>
        <w:t>.</w:t>
      </w:r>
      <w:r>
        <w:rPr>
          <w:rFonts w:ascii="Arial Narrow" w:hAnsi="Arial Narrow"/>
        </w:rPr>
        <w:t xml:space="preserve"> T</w:t>
      </w:r>
      <w:r w:rsidRPr="00D33A73">
        <w:rPr>
          <w:rFonts w:ascii="Arial Narrow" w:hAnsi="Arial Narrow"/>
        </w:rPr>
        <w:t>he tournament strives to assign judges with no conflicts in the chamber, but we sometimes have to juggle a bit to make it happen. Judges may be used for one or multiple sessions, and occasionally we have a judge present we do not assign at all</w:t>
      </w:r>
      <w:r>
        <w:rPr>
          <w:rFonts w:ascii="Arial Narrow" w:hAnsi="Arial Narrow"/>
        </w:rPr>
        <w:t>. This does not mean you are not valued, only that there were a lot of students from your school competing across several chambers</w:t>
      </w:r>
      <w:r w:rsidRPr="00D33A73">
        <w:rPr>
          <w:rFonts w:ascii="Arial Narrow" w:hAnsi="Arial Narrow"/>
        </w:rPr>
        <w:t>.  At no time should you judge your own student, and rarely will you judge students from your school unless specifically advised to do so by the tournament director.</w:t>
      </w:r>
    </w:p>
    <w:p w14:paraId="03AB8056" w14:textId="1235BC64" w:rsidR="00D33A73" w:rsidRPr="00D33A73" w:rsidRDefault="00AE6354">
      <w:pPr>
        <w:rPr>
          <w:rFonts w:ascii="Arial Narrow" w:hAnsi="Arial Narrow"/>
          <w:b/>
          <w:bCs/>
        </w:rPr>
      </w:pPr>
      <w:r>
        <w:rPr>
          <w:rFonts w:ascii="Times New Roman" w:hAnsi="Times New Roman" w:cs="Times New Roman"/>
          <w:noProof/>
        </w:rPr>
        <w:drawing>
          <wp:anchor distT="0" distB="0" distL="114300" distR="114300" simplePos="0" relativeHeight="251658240" behindDoc="0" locked="0" layoutInCell="1" allowOverlap="1" wp14:anchorId="56889120" wp14:editId="5FE19EDE">
            <wp:simplePos x="0" y="0"/>
            <wp:positionH relativeFrom="column">
              <wp:posOffset>3984625</wp:posOffset>
            </wp:positionH>
            <wp:positionV relativeFrom="paragraph">
              <wp:posOffset>5080</wp:posOffset>
            </wp:positionV>
            <wp:extent cx="2731770" cy="1532890"/>
            <wp:effectExtent l="0" t="0" r="0" b="3810"/>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31770" cy="1532890"/>
                    </a:xfrm>
                    <a:prstGeom prst="rect">
                      <a:avLst/>
                    </a:prstGeom>
                  </pic:spPr>
                </pic:pic>
              </a:graphicData>
            </a:graphic>
            <wp14:sizeRelH relativeFrom="page">
              <wp14:pctWidth>0</wp14:pctWidth>
            </wp14:sizeRelH>
            <wp14:sizeRelV relativeFrom="page">
              <wp14:pctHeight>0</wp14:pctHeight>
            </wp14:sizeRelV>
          </wp:anchor>
        </w:drawing>
      </w:r>
      <w:r w:rsidR="00D33A73">
        <w:rPr>
          <w:rFonts w:ascii="Arial Narrow" w:hAnsi="Arial Narrow"/>
          <w:b/>
          <w:bCs/>
        </w:rPr>
        <w:t>Assignments</w:t>
      </w:r>
    </w:p>
    <w:p w14:paraId="5AFD9719" w14:textId="671C09AF" w:rsidR="00D33A73" w:rsidRPr="00D33A73" w:rsidRDefault="00D33A73">
      <w:pPr>
        <w:rPr>
          <w:rFonts w:ascii="Arial Narrow" w:hAnsi="Arial Narrow"/>
        </w:rPr>
      </w:pPr>
      <w:r w:rsidRPr="00D33A73">
        <w:rPr>
          <w:rFonts w:ascii="Arial Narrow" w:hAnsi="Arial Narrow"/>
        </w:rPr>
        <w:t>You will receive your judging assignment(s) from Tabroom.com</w:t>
      </w:r>
      <w:r w:rsidR="000D2A90">
        <w:rPr>
          <w:rFonts w:ascii="Arial Narrow" w:hAnsi="Arial Narrow"/>
        </w:rPr>
        <w:t xml:space="preserve"> shortly before each session.</w:t>
      </w:r>
      <w:r w:rsidRPr="00D33A73">
        <w:rPr>
          <w:rFonts w:ascii="Arial Narrow" w:hAnsi="Arial Narrow"/>
        </w:rPr>
        <w:t xml:space="preserve">  Please check your </w:t>
      </w:r>
      <w:r w:rsidR="00AC1806">
        <w:rPr>
          <w:rFonts w:ascii="Arial Narrow" w:hAnsi="Arial Narrow"/>
        </w:rPr>
        <w:t>T</w:t>
      </w:r>
      <w:r w:rsidRPr="00D33A73">
        <w:rPr>
          <w:rFonts w:ascii="Arial Narrow" w:hAnsi="Arial Narrow"/>
        </w:rPr>
        <w:t>abroom account before each session to see if you have an assignment.  If you are not assigned, please stay in the judges</w:t>
      </w:r>
      <w:r w:rsidR="00AC1806">
        <w:rPr>
          <w:rFonts w:ascii="Arial Narrow" w:hAnsi="Arial Narrow"/>
        </w:rPr>
        <w:t>’</w:t>
      </w:r>
      <w:r w:rsidRPr="00D33A73">
        <w:rPr>
          <w:rFonts w:ascii="Arial Narrow" w:hAnsi="Arial Narrow"/>
        </w:rPr>
        <w:t xml:space="preserve"> lounge in case the tournament director needs to make judge substit</w:t>
      </w:r>
      <w:r>
        <w:rPr>
          <w:rFonts w:ascii="Arial Narrow" w:hAnsi="Arial Narrow"/>
        </w:rPr>
        <w:t>ut</w:t>
      </w:r>
      <w:r w:rsidRPr="00D33A73">
        <w:rPr>
          <w:rFonts w:ascii="Arial Narrow" w:hAnsi="Arial Narrow"/>
        </w:rPr>
        <w:t>ions.</w:t>
      </w:r>
      <w:r>
        <w:rPr>
          <w:rFonts w:ascii="Arial Narrow" w:hAnsi="Arial Narrow"/>
        </w:rPr>
        <w:t xml:space="preserve">  </w:t>
      </w:r>
      <w:r w:rsidR="00E04976">
        <w:rPr>
          <w:rFonts w:ascii="Arial Narrow" w:hAnsi="Arial Narrow"/>
        </w:rPr>
        <w:t>Please do not go watch a chamber as you may be assigned to judge there later in the day.</w:t>
      </w:r>
    </w:p>
    <w:p w14:paraId="6F69AE69" w14:textId="77777777" w:rsidR="008A27E0" w:rsidRPr="00D33A73" w:rsidRDefault="008A27E0">
      <w:pPr>
        <w:rPr>
          <w:rFonts w:ascii="Arial Narrow" w:hAnsi="Arial Narrow"/>
        </w:rPr>
      </w:pPr>
    </w:p>
    <w:p w14:paraId="580610CB" w14:textId="7DD896FA" w:rsidR="00D33A73" w:rsidRDefault="00C2685A">
      <w:pPr>
        <w:rPr>
          <w:rFonts w:ascii="Arial Narrow" w:hAnsi="Arial Narrow"/>
        </w:rPr>
      </w:pPr>
      <w:r>
        <w:rPr>
          <w:rFonts w:ascii="Arial Narrow" w:hAnsi="Arial Narrow"/>
          <w:b/>
          <w:bCs/>
        </w:rPr>
        <w:t>Judging</w:t>
      </w:r>
    </w:p>
    <w:p w14:paraId="1176B9C9" w14:textId="368C3AF3" w:rsidR="00C2685A" w:rsidRDefault="00C2685A">
      <w:pPr>
        <w:rPr>
          <w:rFonts w:ascii="Arial Narrow" w:hAnsi="Arial Narrow"/>
        </w:rPr>
      </w:pPr>
      <w:r>
        <w:rPr>
          <w:rFonts w:ascii="Arial Narrow" w:hAnsi="Arial Narrow"/>
        </w:rPr>
        <w:t>Please arrive at your assigned chamber 10-15 minutes before the session starts.  Go into your Tabroom account and click START on your assignment.  Th</w:t>
      </w:r>
      <w:r w:rsidR="006E0300">
        <w:rPr>
          <w:rFonts w:ascii="Arial Narrow" w:hAnsi="Arial Narrow"/>
        </w:rPr>
        <w:t>is</w:t>
      </w:r>
      <w:r>
        <w:rPr>
          <w:rFonts w:ascii="Arial Narrow" w:hAnsi="Arial Narrow"/>
        </w:rPr>
        <w:t xml:space="preserve"> takes you to your ballot, and lets the tournament staff know you are present in the room.</w:t>
      </w:r>
      <w:r w:rsidR="00AE0625">
        <w:rPr>
          <w:rFonts w:ascii="Arial Narrow" w:hAnsi="Arial Narrow"/>
        </w:rPr>
        <w:t xml:space="preserve"> Please silence your cell phone.</w:t>
      </w:r>
    </w:p>
    <w:p w14:paraId="454762A5" w14:textId="77777777" w:rsidR="00C2685A" w:rsidRDefault="00C2685A">
      <w:pPr>
        <w:rPr>
          <w:rFonts w:ascii="Arial Narrow" w:hAnsi="Arial Narrow"/>
        </w:rPr>
      </w:pPr>
    </w:p>
    <w:p w14:paraId="40657636" w14:textId="6997A04D" w:rsidR="00C2685A" w:rsidRDefault="00C2685A">
      <w:pPr>
        <w:rPr>
          <w:rFonts w:ascii="Arial Narrow" w:hAnsi="Arial Narrow"/>
        </w:rPr>
      </w:pPr>
      <w:r>
        <w:rPr>
          <w:rFonts w:ascii="Arial Narrow" w:hAnsi="Arial Narrow"/>
        </w:rPr>
        <w:t>As the session begins, there will be a bit of chamber business that you can ignore such as the administration of the oath of office and the election of a presiding office</w:t>
      </w:r>
      <w:r w:rsidR="000D2A90">
        <w:rPr>
          <w:rFonts w:ascii="Arial Narrow" w:hAnsi="Arial Narrow"/>
        </w:rPr>
        <w:t>r</w:t>
      </w:r>
      <w:r>
        <w:rPr>
          <w:rFonts w:ascii="Arial Narrow" w:hAnsi="Arial Narrow"/>
        </w:rPr>
        <w:t xml:space="preserve">.  </w:t>
      </w:r>
    </w:p>
    <w:p w14:paraId="70B2303D" w14:textId="0C1830DF" w:rsidR="006605AF" w:rsidRPr="006605AF" w:rsidRDefault="006605AF">
      <w:pPr>
        <w:rPr>
          <w:rFonts w:ascii="Arial Narrow" w:hAnsi="Arial Narrow"/>
          <w:b/>
          <w:bCs/>
        </w:rPr>
      </w:pPr>
      <w:r>
        <w:rPr>
          <w:rFonts w:ascii="Arial Narrow" w:hAnsi="Arial Narrow"/>
          <w:b/>
          <w:bCs/>
        </w:rPr>
        <w:t>Ballots</w:t>
      </w:r>
    </w:p>
    <w:p w14:paraId="37520C21" w14:textId="001A718E" w:rsidR="00C2685A" w:rsidRDefault="00C2685A">
      <w:pPr>
        <w:rPr>
          <w:rFonts w:ascii="Arial Narrow" w:hAnsi="Arial Narrow"/>
        </w:rPr>
      </w:pPr>
      <w:r>
        <w:rPr>
          <w:rFonts w:ascii="Arial Narrow" w:hAnsi="Arial Narrow"/>
        </w:rPr>
        <w:t>When the Presiding Officer</w:t>
      </w:r>
      <w:r w:rsidR="00651F6B">
        <w:rPr>
          <w:rFonts w:ascii="Arial Narrow" w:hAnsi="Arial Narrow"/>
        </w:rPr>
        <w:t xml:space="preserve"> (PO)</w:t>
      </w:r>
      <w:r>
        <w:rPr>
          <w:rFonts w:ascii="Arial Narrow" w:hAnsi="Arial Narrow"/>
        </w:rPr>
        <w:t xml:space="preserve"> calls up the first speaker, that student </w:t>
      </w:r>
      <w:r w:rsidR="002D1EFB">
        <w:rPr>
          <w:rFonts w:ascii="Arial Narrow" w:hAnsi="Arial Narrow"/>
        </w:rPr>
        <w:t>will</w:t>
      </w:r>
      <w:r>
        <w:rPr>
          <w:rFonts w:ascii="Arial Narrow" w:hAnsi="Arial Narrow"/>
        </w:rPr>
        <w:t xml:space="preserve"> come to the front of the room and announce their name.  If you didn’t hear it, raise your hand and ask for the name.  Your </w:t>
      </w:r>
      <w:r w:rsidR="006E0300">
        <w:rPr>
          <w:rFonts w:ascii="Arial Narrow" w:hAnsi="Arial Narrow"/>
        </w:rPr>
        <w:t>T</w:t>
      </w:r>
      <w:r>
        <w:rPr>
          <w:rFonts w:ascii="Arial Narrow" w:hAnsi="Arial Narrow"/>
        </w:rPr>
        <w:t xml:space="preserve">abroom screen has a scrolling picklist for you to choose that student’s name, which will give you a ballot for that speech.  </w:t>
      </w:r>
      <w:r w:rsidRPr="00AC1806">
        <w:rPr>
          <w:rFonts w:ascii="Arial Narrow" w:hAnsi="Arial Narrow"/>
          <w:u w:val="single"/>
        </w:rPr>
        <w:t>Each and every speech gets its own ballot.</w:t>
      </w:r>
      <w:r>
        <w:rPr>
          <w:rFonts w:ascii="Arial Narrow" w:hAnsi="Arial Narrow"/>
        </w:rPr>
        <w:t xml:space="preserve">  </w:t>
      </w:r>
    </w:p>
    <w:p w14:paraId="37956545" w14:textId="77777777" w:rsidR="00C2685A" w:rsidRDefault="00C2685A">
      <w:pPr>
        <w:rPr>
          <w:rFonts w:ascii="Arial Narrow" w:hAnsi="Arial Narrow"/>
        </w:rPr>
      </w:pPr>
    </w:p>
    <w:p w14:paraId="2EA065A0" w14:textId="6F7F748F" w:rsidR="00C2685A" w:rsidRDefault="00C2685A">
      <w:pPr>
        <w:rPr>
          <w:rFonts w:ascii="Arial Narrow" w:hAnsi="Arial Narrow"/>
        </w:rPr>
      </w:pPr>
      <w:r>
        <w:rPr>
          <w:rFonts w:ascii="Arial Narrow" w:hAnsi="Arial Narrow"/>
        </w:rPr>
        <w:t xml:space="preserve">The ballot has space for you to fill in the </w:t>
      </w:r>
      <w:r w:rsidR="00AC1806">
        <w:rPr>
          <w:rFonts w:ascii="Arial Narrow" w:hAnsi="Arial Narrow"/>
        </w:rPr>
        <w:t>legislation name</w:t>
      </w:r>
      <w:r>
        <w:rPr>
          <w:rFonts w:ascii="Arial Narrow" w:hAnsi="Arial Narrow"/>
        </w:rPr>
        <w:t xml:space="preserve"> (you can abbreviate – A </w:t>
      </w:r>
      <w:r w:rsidR="00AC1806">
        <w:rPr>
          <w:rFonts w:ascii="Arial Narrow" w:hAnsi="Arial Narrow"/>
        </w:rPr>
        <w:t>B</w:t>
      </w:r>
      <w:r>
        <w:rPr>
          <w:rFonts w:ascii="Arial Narrow" w:hAnsi="Arial Narrow"/>
        </w:rPr>
        <w:t xml:space="preserve">ill to </w:t>
      </w:r>
      <w:r w:rsidR="00AC1806">
        <w:rPr>
          <w:rFonts w:ascii="Arial Narrow" w:hAnsi="Arial Narrow"/>
        </w:rPr>
        <w:t>E</w:t>
      </w:r>
      <w:r>
        <w:rPr>
          <w:rFonts w:ascii="Arial Narrow" w:hAnsi="Arial Narrow"/>
        </w:rPr>
        <w:t xml:space="preserve">nsure a </w:t>
      </w:r>
      <w:r w:rsidR="00AC1806">
        <w:rPr>
          <w:rFonts w:ascii="Arial Narrow" w:hAnsi="Arial Narrow"/>
        </w:rPr>
        <w:t>B</w:t>
      </w:r>
      <w:r>
        <w:rPr>
          <w:rFonts w:ascii="Arial Narrow" w:hAnsi="Arial Narrow"/>
        </w:rPr>
        <w:t xml:space="preserve">asic </w:t>
      </w:r>
      <w:r w:rsidR="00AC1806">
        <w:rPr>
          <w:rFonts w:ascii="Arial Narrow" w:hAnsi="Arial Narrow"/>
        </w:rPr>
        <w:t>I</w:t>
      </w:r>
      <w:r>
        <w:rPr>
          <w:rFonts w:ascii="Arial Narrow" w:hAnsi="Arial Narrow"/>
        </w:rPr>
        <w:t xml:space="preserve">ncome for </w:t>
      </w:r>
      <w:r w:rsidR="00AC1806">
        <w:rPr>
          <w:rFonts w:ascii="Arial Narrow" w:hAnsi="Arial Narrow"/>
        </w:rPr>
        <w:t>A</w:t>
      </w:r>
      <w:r>
        <w:rPr>
          <w:rFonts w:ascii="Arial Narrow" w:hAnsi="Arial Narrow"/>
        </w:rPr>
        <w:t xml:space="preserve">ll Americans could be just “basic income”.  Please also note on the ballot if the student is speaking </w:t>
      </w:r>
      <w:r w:rsidR="00AE0625">
        <w:rPr>
          <w:rFonts w:ascii="Arial Narrow" w:hAnsi="Arial Narrow"/>
        </w:rPr>
        <w:t xml:space="preserve">in </w:t>
      </w:r>
      <w:r>
        <w:rPr>
          <w:rFonts w:ascii="Arial Narrow" w:hAnsi="Arial Narrow"/>
        </w:rPr>
        <w:t>the AFF(affirmative) or NEG(negation).</w:t>
      </w:r>
    </w:p>
    <w:p w14:paraId="1EE3DC7A" w14:textId="77777777" w:rsidR="00C2685A" w:rsidRDefault="00C2685A">
      <w:pPr>
        <w:rPr>
          <w:rFonts w:ascii="Arial Narrow" w:hAnsi="Arial Narrow"/>
        </w:rPr>
      </w:pPr>
    </w:p>
    <w:p w14:paraId="305248A2" w14:textId="2E6C01DC" w:rsidR="00C2685A" w:rsidRDefault="00C2685A">
      <w:pPr>
        <w:rPr>
          <w:rFonts w:ascii="Arial Narrow" w:hAnsi="Arial Narrow"/>
        </w:rPr>
      </w:pPr>
      <w:r>
        <w:rPr>
          <w:rFonts w:ascii="Arial Narrow" w:hAnsi="Arial Narrow"/>
        </w:rPr>
        <w:t xml:space="preserve">As the speaker is giving their speech, please jot down comments on the ballot, what they did well, and what could be improved.  </w:t>
      </w:r>
      <w:r w:rsidR="00260976">
        <w:rPr>
          <w:rFonts w:ascii="Arial Narrow" w:hAnsi="Arial Narrow"/>
        </w:rPr>
        <w:t>Areas to consider in evaluating the speech:</w:t>
      </w:r>
    </w:p>
    <w:p w14:paraId="664D01E9" w14:textId="4289DF8E" w:rsidR="00260976" w:rsidRPr="00260976" w:rsidRDefault="00260976" w:rsidP="00260976">
      <w:pPr>
        <w:pStyle w:val="ListParagraph"/>
        <w:numPr>
          <w:ilvl w:val="0"/>
          <w:numId w:val="1"/>
        </w:numPr>
        <w:rPr>
          <w:rFonts w:ascii="Arial Narrow" w:hAnsi="Arial Narrow"/>
        </w:rPr>
      </w:pPr>
      <w:r w:rsidRPr="00260976">
        <w:rPr>
          <w:rFonts w:ascii="Arial Narrow" w:hAnsi="Arial Narrow"/>
          <w:b/>
          <w:bCs/>
        </w:rPr>
        <w:t>Delivery</w:t>
      </w:r>
      <w:r w:rsidRPr="00260976">
        <w:rPr>
          <w:rFonts w:ascii="Arial Narrow" w:hAnsi="Arial Narrow"/>
        </w:rPr>
        <w:t>: does the speaker manifest poise, style, coherency, and a seriousness of purpose in presenting the speech?</w:t>
      </w:r>
    </w:p>
    <w:p w14:paraId="70325C6E" w14:textId="6398F958" w:rsidR="00260976" w:rsidRPr="00260976" w:rsidRDefault="00260976" w:rsidP="00260976">
      <w:pPr>
        <w:pStyle w:val="ListParagraph"/>
        <w:numPr>
          <w:ilvl w:val="0"/>
          <w:numId w:val="1"/>
        </w:numPr>
        <w:rPr>
          <w:rFonts w:ascii="Arial Narrow" w:hAnsi="Arial Narrow"/>
        </w:rPr>
      </w:pPr>
      <w:r w:rsidRPr="00260976">
        <w:rPr>
          <w:rFonts w:ascii="Arial Narrow" w:hAnsi="Arial Narrow"/>
          <w:b/>
          <w:bCs/>
        </w:rPr>
        <w:t>Originality of thought</w:t>
      </w:r>
      <w:r w:rsidRPr="00260976">
        <w:rPr>
          <w:rFonts w:ascii="Arial Narrow" w:hAnsi="Arial Narrow"/>
        </w:rPr>
        <w:t xml:space="preserve">:  does the speech advance debate or merely rehash old points? Is there a new twist or angle to the argument?  Does the speaker </w:t>
      </w:r>
      <w:proofErr w:type="gramStart"/>
      <w:r w:rsidRPr="00260976">
        <w:rPr>
          <w:rFonts w:ascii="Arial Narrow" w:hAnsi="Arial Narrow"/>
        </w:rPr>
        <w:t>take into account</w:t>
      </w:r>
      <w:proofErr w:type="gramEnd"/>
      <w:r w:rsidRPr="00260976">
        <w:rPr>
          <w:rFonts w:ascii="Arial Narrow" w:hAnsi="Arial Narrow"/>
        </w:rPr>
        <w:t xml:space="preserve"> arguments made by previous speakers and offer refutations?</w:t>
      </w:r>
    </w:p>
    <w:p w14:paraId="10A8FD0B" w14:textId="6538CC9E" w:rsidR="00260976" w:rsidRPr="00260976" w:rsidRDefault="00260976" w:rsidP="00260976">
      <w:pPr>
        <w:pStyle w:val="ListParagraph"/>
        <w:numPr>
          <w:ilvl w:val="0"/>
          <w:numId w:val="1"/>
        </w:numPr>
        <w:rPr>
          <w:rFonts w:ascii="Arial Narrow" w:hAnsi="Arial Narrow"/>
        </w:rPr>
      </w:pPr>
      <w:r w:rsidRPr="00260976">
        <w:rPr>
          <w:rFonts w:ascii="Arial Narrow" w:hAnsi="Arial Narrow"/>
          <w:b/>
          <w:bCs/>
        </w:rPr>
        <w:t>Organization and unity</w:t>
      </w:r>
      <w:r w:rsidRPr="00260976">
        <w:rPr>
          <w:rFonts w:ascii="Arial Narrow" w:hAnsi="Arial Narrow"/>
        </w:rPr>
        <w:t>: does the speech ramble or does it develop? Does the speech move from point to point in an orderly way?  Are rhetoric and impact statements used to enhance the arguments?</w:t>
      </w:r>
    </w:p>
    <w:p w14:paraId="027BEB99" w14:textId="3522D3F0" w:rsidR="00260976" w:rsidRPr="00260976" w:rsidRDefault="00260976" w:rsidP="00260976">
      <w:pPr>
        <w:pStyle w:val="ListParagraph"/>
        <w:numPr>
          <w:ilvl w:val="0"/>
          <w:numId w:val="1"/>
        </w:numPr>
        <w:rPr>
          <w:rFonts w:ascii="Arial Narrow" w:hAnsi="Arial Narrow"/>
        </w:rPr>
      </w:pPr>
      <w:r w:rsidRPr="00260976">
        <w:rPr>
          <w:rFonts w:ascii="Arial Narrow" w:hAnsi="Arial Narrow"/>
          <w:b/>
          <w:bCs/>
        </w:rPr>
        <w:t xml:space="preserve">Evidence and logical basis for statements:  </w:t>
      </w:r>
      <w:r w:rsidRPr="00260976">
        <w:rPr>
          <w:rFonts w:ascii="Arial Narrow" w:hAnsi="Arial Narrow"/>
        </w:rPr>
        <w:t xml:space="preserve">Does the speaker </w:t>
      </w:r>
      <w:r w:rsidR="00AC1806">
        <w:rPr>
          <w:rFonts w:ascii="Arial Narrow" w:hAnsi="Arial Narrow"/>
        </w:rPr>
        <w:t>provide</w:t>
      </w:r>
      <w:r w:rsidRPr="00260976">
        <w:rPr>
          <w:rFonts w:ascii="Arial Narrow" w:hAnsi="Arial Narrow"/>
        </w:rPr>
        <w:t xml:space="preserve"> references to </w:t>
      </w:r>
      <w:r w:rsidR="00AC1806">
        <w:rPr>
          <w:rFonts w:ascii="Arial Narrow" w:hAnsi="Arial Narrow"/>
        </w:rPr>
        <w:t xml:space="preserve">their </w:t>
      </w:r>
      <w:r w:rsidRPr="00260976">
        <w:rPr>
          <w:rFonts w:ascii="Arial Narrow" w:hAnsi="Arial Narrow"/>
        </w:rPr>
        <w:t>sources? Are those sources credible?</w:t>
      </w:r>
    </w:p>
    <w:p w14:paraId="7B9E5B89" w14:textId="78AC05E9" w:rsidR="00260976" w:rsidRDefault="00260976" w:rsidP="00260976">
      <w:pPr>
        <w:pStyle w:val="ListParagraph"/>
        <w:numPr>
          <w:ilvl w:val="0"/>
          <w:numId w:val="1"/>
        </w:numPr>
        <w:rPr>
          <w:rFonts w:ascii="Arial Narrow" w:hAnsi="Arial Narrow"/>
          <w:b/>
          <w:bCs/>
        </w:rPr>
      </w:pPr>
      <w:r w:rsidRPr="00260976">
        <w:rPr>
          <w:rFonts w:ascii="Arial Narrow" w:hAnsi="Arial Narrow"/>
          <w:b/>
          <w:bCs/>
        </w:rPr>
        <w:t>Ov</w:t>
      </w:r>
      <w:r w:rsidRPr="00455458">
        <w:rPr>
          <w:rFonts w:ascii="Arial Narrow" w:hAnsi="Arial Narrow"/>
          <w:b/>
          <w:bCs/>
        </w:rPr>
        <w:t xml:space="preserve">erall </w:t>
      </w:r>
      <w:r w:rsidRPr="00260976">
        <w:rPr>
          <w:rFonts w:ascii="Arial Narrow" w:hAnsi="Arial Narrow"/>
          <w:b/>
          <w:bCs/>
        </w:rPr>
        <w:t>impact and impression</w:t>
      </w:r>
    </w:p>
    <w:p w14:paraId="7E1CE918" w14:textId="6540BDDF" w:rsidR="00455458" w:rsidRPr="00455458" w:rsidRDefault="00455458" w:rsidP="00455458">
      <w:pPr>
        <w:pStyle w:val="Default"/>
        <w:numPr>
          <w:ilvl w:val="0"/>
          <w:numId w:val="1"/>
        </w:numPr>
        <w:rPr>
          <w:rFonts w:ascii="Arial Narrow" w:hAnsi="Arial Narrow" w:cstheme="minorBidi"/>
          <w:color w:val="auto"/>
          <w:kern w:val="2"/>
          <w14:ligatures w14:val="standardContextual"/>
        </w:rPr>
      </w:pPr>
      <w:r w:rsidRPr="00455458">
        <w:rPr>
          <w:rFonts w:ascii="Arial Narrow" w:hAnsi="Arial Narrow" w:cstheme="minorBidi"/>
          <w:b/>
          <w:bCs/>
          <w:color w:val="auto"/>
          <w:kern w:val="2"/>
          <w14:ligatures w14:val="standardContextual"/>
        </w:rPr>
        <w:t>Refutation:</w:t>
      </w:r>
      <w:r w:rsidRPr="00CA6642">
        <w:rPr>
          <w:rFonts w:ascii="Times New Roman" w:hAnsi="Times New Roman" w:cs="Times New Roman"/>
          <w:i/>
        </w:rPr>
        <w:t xml:space="preserve">  </w:t>
      </w:r>
      <w:r w:rsidRPr="00CA6642">
        <w:rPr>
          <w:rFonts w:ascii="Times New Roman" w:hAnsi="Times New Roman" w:cs="Times New Roman"/>
        </w:rPr>
        <w:t>R</w:t>
      </w:r>
      <w:r w:rsidRPr="00455458">
        <w:rPr>
          <w:rFonts w:ascii="Arial Narrow" w:hAnsi="Arial Narrow" w:cstheme="minorBidi"/>
          <w:color w:val="auto"/>
          <w:kern w:val="2"/>
          <w14:ligatures w14:val="standardContextual"/>
        </w:rPr>
        <w:t>efutation is not a required component of a speech, but is recognized as an enhancement to a speech.  A speaker has listened to previous speakers, and addressed a point (often by naming the speaker) specifically, refuting the evidence or validity of the point.</w:t>
      </w:r>
      <w:r w:rsidR="006605AF">
        <w:rPr>
          <w:rFonts w:ascii="Arial Narrow" w:hAnsi="Arial Narrow" w:cstheme="minorBidi"/>
          <w:color w:val="auto"/>
          <w:kern w:val="2"/>
          <w14:ligatures w14:val="standardContextual"/>
        </w:rPr>
        <w:t xml:space="preserve"> A good refutation is not just stating that a speaker’s point is incorrect, but explaining why it is incorrect and supporting that with evidence citation(s).</w:t>
      </w:r>
    </w:p>
    <w:p w14:paraId="18715013" w14:textId="77777777" w:rsidR="00455458" w:rsidRPr="00455458" w:rsidRDefault="00455458" w:rsidP="00455458">
      <w:pPr>
        <w:pStyle w:val="Default"/>
        <w:numPr>
          <w:ilvl w:val="0"/>
          <w:numId w:val="1"/>
        </w:numPr>
        <w:rPr>
          <w:rFonts w:ascii="Arial Narrow" w:hAnsi="Arial Narrow" w:cstheme="minorBidi"/>
          <w:color w:val="auto"/>
          <w:kern w:val="2"/>
          <w14:ligatures w14:val="standardContextual"/>
        </w:rPr>
      </w:pPr>
      <w:r w:rsidRPr="00455458">
        <w:rPr>
          <w:rFonts w:ascii="Arial Narrow" w:hAnsi="Arial Narrow" w:cstheme="minorBidi"/>
          <w:b/>
          <w:bCs/>
          <w:color w:val="auto"/>
          <w:kern w:val="2"/>
          <w14:ligatures w14:val="standardContextual"/>
        </w:rPr>
        <w:lastRenderedPageBreak/>
        <w:t>Rhetoric and Impact</w:t>
      </w:r>
      <w:r w:rsidRPr="00CA6642">
        <w:rPr>
          <w:rFonts w:ascii="Times New Roman" w:hAnsi="Times New Roman" w:cs="Times New Roman"/>
          <w:i/>
        </w:rPr>
        <w:t>:</w:t>
      </w:r>
      <w:r w:rsidRPr="00CA6642">
        <w:rPr>
          <w:rFonts w:ascii="Times New Roman" w:hAnsi="Times New Roman" w:cs="Times New Roman"/>
          <w:b/>
          <w:i/>
        </w:rPr>
        <w:t xml:space="preserve">  </w:t>
      </w:r>
      <w:r w:rsidRPr="00455458">
        <w:rPr>
          <w:rFonts w:ascii="Arial Narrow" w:hAnsi="Arial Narrow" w:cstheme="minorBidi"/>
          <w:color w:val="auto"/>
          <w:kern w:val="2"/>
          <w14:ligatures w14:val="standardContextual"/>
        </w:rPr>
        <w:t>These are components typically seen in more advanced speakers.  They use some background information to lead you into their speech, and talk about the impact of passing or failing the bill.  This can make a speech more persuasive and effective.  A little is a great thing, but it should not replace valid points with complete analysis supported by evidence.</w:t>
      </w:r>
    </w:p>
    <w:p w14:paraId="7A72D6D6" w14:textId="77777777" w:rsidR="00455458" w:rsidRPr="00260976" w:rsidRDefault="00455458" w:rsidP="00455458">
      <w:pPr>
        <w:pStyle w:val="ListParagraph"/>
        <w:rPr>
          <w:rFonts w:ascii="Arial Narrow" w:hAnsi="Arial Narrow"/>
          <w:b/>
          <w:bCs/>
        </w:rPr>
      </w:pPr>
    </w:p>
    <w:p w14:paraId="2392F83E" w14:textId="77777777" w:rsidR="00455458" w:rsidRPr="006406B6" w:rsidRDefault="00455458" w:rsidP="00455458">
      <w:pPr>
        <w:rPr>
          <w:rFonts w:ascii="Arial Narrow" w:hAnsi="Arial Narrow"/>
          <w:i/>
          <w:iCs/>
        </w:rPr>
      </w:pPr>
      <w:r>
        <w:rPr>
          <w:rFonts w:ascii="Arial Narrow" w:hAnsi="Arial Narrow"/>
          <w:b/>
          <w:bCs/>
          <w:i/>
          <w:iCs/>
        </w:rPr>
        <w:t>Please set aside your own beliefs on the topic</w:t>
      </w:r>
      <w:r>
        <w:rPr>
          <w:rFonts w:ascii="Arial Narrow" w:hAnsi="Arial Narrow"/>
          <w:i/>
          <w:iCs/>
        </w:rPr>
        <w:t xml:space="preserve">.  You may disagree vehemently with a student’s speech, but please evaluate the speech on the criteria above.  </w:t>
      </w:r>
    </w:p>
    <w:p w14:paraId="777E251D" w14:textId="394B77E5" w:rsidR="006406B6" w:rsidRPr="006406B6" w:rsidRDefault="006406B6">
      <w:pPr>
        <w:rPr>
          <w:rFonts w:ascii="Arial Narrow" w:hAnsi="Arial Narrow"/>
          <w:i/>
          <w:iCs/>
        </w:rPr>
      </w:pPr>
    </w:p>
    <w:p w14:paraId="47292129" w14:textId="112DA166" w:rsidR="006406B6" w:rsidRDefault="006406B6">
      <w:pPr>
        <w:rPr>
          <w:rFonts w:ascii="Arial Narrow" w:hAnsi="Arial Narrow"/>
          <w:i/>
          <w:iCs/>
        </w:rPr>
      </w:pPr>
      <w:r>
        <w:rPr>
          <w:rFonts w:ascii="Arial Narrow" w:hAnsi="Arial Narrow"/>
          <w:i/>
          <w:iCs/>
        </w:rPr>
        <w:t>Please remember these are high school students and keep comments kind and actionable.  For example, I had trouble following your argument because the speech was delivered so quickly, or your arguments made sense, but would carry much more weight if you cited your evidence.</w:t>
      </w:r>
    </w:p>
    <w:p w14:paraId="678C6644" w14:textId="77777777" w:rsidR="006406B6" w:rsidRDefault="006406B6">
      <w:pPr>
        <w:rPr>
          <w:rFonts w:ascii="Arial Narrow" w:hAnsi="Arial Narrow"/>
          <w:i/>
          <w:iCs/>
        </w:rPr>
      </w:pPr>
    </w:p>
    <w:p w14:paraId="6F4F3E18" w14:textId="5F6AA6A5" w:rsidR="006406B6" w:rsidRDefault="006406B6">
      <w:pPr>
        <w:rPr>
          <w:rFonts w:ascii="Arial Narrow" w:hAnsi="Arial Narrow"/>
          <w:i/>
          <w:iCs/>
        </w:rPr>
      </w:pPr>
      <w:r>
        <w:rPr>
          <w:rFonts w:ascii="Arial Narrow" w:hAnsi="Arial Narrow"/>
          <w:b/>
          <w:bCs/>
          <w:i/>
          <w:iCs/>
        </w:rPr>
        <w:t xml:space="preserve">Please do not comment on </w:t>
      </w:r>
      <w:r>
        <w:rPr>
          <w:rFonts w:ascii="Arial Narrow" w:hAnsi="Arial Narrow"/>
          <w:i/>
          <w:iCs/>
        </w:rPr>
        <w:t xml:space="preserve">student’s attire, </w:t>
      </w:r>
      <w:r w:rsidR="00AC1806">
        <w:rPr>
          <w:rFonts w:ascii="Arial Narrow" w:hAnsi="Arial Narrow"/>
          <w:i/>
          <w:iCs/>
        </w:rPr>
        <w:t xml:space="preserve">hair, </w:t>
      </w:r>
      <w:r>
        <w:rPr>
          <w:rFonts w:ascii="Arial Narrow" w:hAnsi="Arial Narrow"/>
          <w:i/>
          <w:iCs/>
        </w:rPr>
        <w:t xml:space="preserve">accent, or other comments not related to the speech itself. </w:t>
      </w:r>
    </w:p>
    <w:p w14:paraId="1D90B6CD" w14:textId="77777777" w:rsidR="006406B6" w:rsidRDefault="006406B6">
      <w:pPr>
        <w:rPr>
          <w:rFonts w:ascii="Arial Narrow" w:hAnsi="Arial Narrow"/>
        </w:rPr>
      </w:pPr>
    </w:p>
    <w:p w14:paraId="2F37AFC9" w14:textId="77777777" w:rsidR="00455458" w:rsidRDefault="00260976">
      <w:pPr>
        <w:rPr>
          <w:rFonts w:ascii="Arial Narrow" w:hAnsi="Arial Narrow"/>
        </w:rPr>
      </w:pPr>
      <w:r>
        <w:rPr>
          <w:rFonts w:ascii="Arial Narrow" w:hAnsi="Arial Narrow"/>
        </w:rPr>
        <w:t xml:space="preserve">After you </w:t>
      </w:r>
      <w:r w:rsidR="00651F6B">
        <w:rPr>
          <w:rFonts w:ascii="Arial Narrow" w:hAnsi="Arial Narrow"/>
        </w:rPr>
        <w:t xml:space="preserve">have </w:t>
      </w:r>
      <w:r>
        <w:rPr>
          <w:rFonts w:ascii="Arial Narrow" w:hAnsi="Arial Narrow"/>
        </w:rPr>
        <w:t xml:space="preserve">made a few comments, you need to score the speech on a 1-6 scale, where 1 </w:t>
      </w:r>
      <w:r w:rsidR="00AE0625">
        <w:rPr>
          <w:rFonts w:ascii="Arial Narrow" w:hAnsi="Arial Narrow"/>
        </w:rPr>
        <w:t xml:space="preserve">is </w:t>
      </w:r>
      <w:r>
        <w:rPr>
          <w:rFonts w:ascii="Arial Narrow" w:hAnsi="Arial Narrow"/>
        </w:rPr>
        <w:t xml:space="preserve">the lowest score and 6 is the highest score.  </w:t>
      </w:r>
    </w:p>
    <w:p w14:paraId="190419ED" w14:textId="2357087D" w:rsidR="00455458" w:rsidRDefault="006406B6" w:rsidP="00E60764">
      <w:pPr>
        <w:ind w:left="720"/>
        <w:rPr>
          <w:rFonts w:ascii="Arial Narrow" w:hAnsi="Arial Narrow"/>
        </w:rPr>
      </w:pPr>
      <w:r>
        <w:rPr>
          <w:rFonts w:ascii="Arial Narrow" w:hAnsi="Arial Narrow"/>
        </w:rPr>
        <w:t xml:space="preserve">6 is an excellent speech, advancing the arguments and supported with evidence citations.  </w:t>
      </w:r>
    </w:p>
    <w:p w14:paraId="77B0DBB9" w14:textId="1A083EAC" w:rsidR="00455458" w:rsidRDefault="006406B6" w:rsidP="00E60764">
      <w:pPr>
        <w:ind w:left="720"/>
        <w:rPr>
          <w:rFonts w:ascii="Arial Narrow" w:hAnsi="Arial Narrow"/>
        </w:rPr>
      </w:pPr>
      <w:r>
        <w:rPr>
          <w:rFonts w:ascii="Arial Narrow" w:hAnsi="Arial Narrow"/>
        </w:rPr>
        <w:t xml:space="preserve">5 is a very good speech </w:t>
      </w:r>
      <w:r w:rsidR="009A3F32">
        <w:rPr>
          <w:rFonts w:ascii="Arial Narrow" w:hAnsi="Arial Narrow"/>
        </w:rPr>
        <w:t xml:space="preserve">with </w:t>
      </w:r>
      <w:r>
        <w:rPr>
          <w:rFonts w:ascii="Arial Narrow" w:hAnsi="Arial Narrow"/>
        </w:rPr>
        <w:t xml:space="preserve">one or two areas for improvement.  </w:t>
      </w:r>
    </w:p>
    <w:p w14:paraId="7486FA49" w14:textId="774647B1" w:rsidR="00455458" w:rsidRDefault="006406B6" w:rsidP="00E60764">
      <w:pPr>
        <w:ind w:left="720"/>
        <w:rPr>
          <w:rFonts w:ascii="Arial Narrow" w:hAnsi="Arial Narrow"/>
        </w:rPr>
      </w:pPr>
      <w:r>
        <w:rPr>
          <w:rFonts w:ascii="Arial Narrow" w:hAnsi="Arial Narrow"/>
        </w:rPr>
        <w:t xml:space="preserve">4 is a good speech with quite a few areas for improvement.  </w:t>
      </w:r>
    </w:p>
    <w:p w14:paraId="2A0170A6" w14:textId="547D7BB3" w:rsidR="00455458" w:rsidRDefault="006406B6" w:rsidP="00E60764">
      <w:pPr>
        <w:ind w:left="720"/>
        <w:rPr>
          <w:rFonts w:ascii="Arial Narrow" w:hAnsi="Arial Narrow"/>
        </w:rPr>
      </w:pPr>
      <w:r>
        <w:rPr>
          <w:rFonts w:ascii="Arial Narrow" w:hAnsi="Arial Narrow"/>
        </w:rPr>
        <w:t>3 is a speech that was a</w:t>
      </w:r>
      <w:r w:rsidR="009A3F32">
        <w:rPr>
          <w:rFonts w:ascii="Arial Narrow" w:hAnsi="Arial Narrow"/>
        </w:rPr>
        <w:t>n</w:t>
      </w:r>
      <w:r>
        <w:rPr>
          <w:rFonts w:ascii="Arial Narrow" w:hAnsi="Arial Narrow"/>
        </w:rPr>
        <w:t xml:space="preserve"> honest attempt by the student but needs substantial improvement. </w:t>
      </w:r>
    </w:p>
    <w:p w14:paraId="2ADAEEA2" w14:textId="47ACD736" w:rsidR="00455458" w:rsidRDefault="00E60764" w:rsidP="00E60764">
      <w:pPr>
        <w:ind w:left="720"/>
        <w:rPr>
          <w:rFonts w:ascii="Arial Narrow" w:hAnsi="Arial Narrow"/>
        </w:rPr>
      </w:pPr>
      <w:r>
        <w:rPr>
          <w:rFonts w:ascii="Arial Narrow" w:hAnsi="Arial Narrow"/>
        </w:rPr>
        <w:t xml:space="preserve">1 and 2 - </w:t>
      </w:r>
      <w:r w:rsidR="00260976">
        <w:rPr>
          <w:rFonts w:ascii="Arial Narrow" w:hAnsi="Arial Narrow"/>
        </w:rPr>
        <w:t>Please reserve scores of 1 and 2 for speeches that were on the wrong bill, on the wrong side (e.g., an AFF when they were recognized for a NEG speech), extremely short (e.g., 30 seconds) or offensive in some way.</w:t>
      </w:r>
      <w:r w:rsidR="006406B6">
        <w:rPr>
          <w:rFonts w:ascii="Arial Narrow" w:hAnsi="Arial Narrow"/>
        </w:rPr>
        <w:t xml:space="preserve">  </w:t>
      </w:r>
    </w:p>
    <w:p w14:paraId="534C9DFD" w14:textId="77777777" w:rsidR="00455458" w:rsidRDefault="00455458" w:rsidP="00E60764">
      <w:pPr>
        <w:ind w:left="720"/>
        <w:rPr>
          <w:rFonts w:ascii="Arial Narrow" w:hAnsi="Arial Narrow"/>
        </w:rPr>
      </w:pPr>
    </w:p>
    <w:p w14:paraId="34DEAEDE" w14:textId="2C01920C" w:rsidR="00260976" w:rsidRDefault="006406B6" w:rsidP="00E60764">
      <w:pPr>
        <w:ind w:left="720"/>
        <w:rPr>
          <w:rFonts w:ascii="Arial Narrow" w:hAnsi="Arial Narrow"/>
        </w:rPr>
      </w:pPr>
      <w:r>
        <w:rPr>
          <w:rFonts w:ascii="Arial Narrow" w:hAnsi="Arial Narrow"/>
        </w:rPr>
        <w:t xml:space="preserve">These scores are used for NSDA points and to help the student/coach know what you thought of the speech.  They do not determine who wins the tournament.  If you are on the fence, </w:t>
      </w:r>
      <w:r w:rsidR="00AE0625">
        <w:rPr>
          <w:rFonts w:ascii="Arial Narrow" w:hAnsi="Arial Narrow"/>
        </w:rPr>
        <w:t xml:space="preserve">giving </w:t>
      </w:r>
      <w:r w:rsidR="00E04976">
        <w:rPr>
          <w:rFonts w:ascii="Arial Narrow" w:hAnsi="Arial Narrow"/>
        </w:rPr>
        <w:t xml:space="preserve">a score of </w:t>
      </w:r>
      <w:r>
        <w:rPr>
          <w:rFonts w:ascii="Arial Narrow" w:hAnsi="Arial Narrow"/>
        </w:rPr>
        <w:t>3 or 4, be generous</w:t>
      </w:r>
      <w:r w:rsidR="00E04976">
        <w:rPr>
          <w:rFonts w:ascii="Arial Narrow" w:hAnsi="Arial Narrow"/>
        </w:rPr>
        <w:t xml:space="preserve"> </w:t>
      </w:r>
      <w:r w:rsidR="00E04976" w:rsidRPr="00E04976">
        <w:rPr>
          <w:rFonts w:ascii="Arial Narrow" w:hAnsi="Arial Narrow"/>
        </w:rPr>
        <w:sym w:font="Wingdings" w:char="F04A"/>
      </w:r>
      <w:r w:rsidR="00E04976">
        <w:rPr>
          <w:rFonts w:ascii="Arial Narrow" w:hAnsi="Arial Narrow"/>
        </w:rPr>
        <w:t xml:space="preserve"> </w:t>
      </w:r>
    </w:p>
    <w:p w14:paraId="67AA7EC2" w14:textId="5513024E" w:rsidR="00E60764" w:rsidRPr="00E60764" w:rsidRDefault="00E60764">
      <w:pPr>
        <w:rPr>
          <w:rFonts w:ascii="Arial Narrow" w:hAnsi="Arial Narrow"/>
          <w:b/>
          <w:bCs/>
        </w:rPr>
      </w:pPr>
      <w:r w:rsidRPr="00E60764">
        <w:rPr>
          <w:rFonts w:ascii="Arial Narrow" w:hAnsi="Arial Narrow"/>
          <w:b/>
          <w:bCs/>
        </w:rPr>
        <w:t>Ranking</w:t>
      </w:r>
    </w:p>
    <w:p w14:paraId="39CD14CC" w14:textId="2BCCCB2C" w:rsidR="008A27E0" w:rsidRDefault="00E04976" w:rsidP="006605AF">
      <w:pPr>
        <w:rPr>
          <w:rFonts w:ascii="Arial Narrow" w:hAnsi="Arial Narrow"/>
        </w:rPr>
      </w:pPr>
      <w:r>
        <w:rPr>
          <w:rFonts w:ascii="Arial Narrow" w:hAnsi="Arial Narrow"/>
        </w:rPr>
        <w:t>At the end of the session, you will need to RANK the top 8 speakers</w:t>
      </w:r>
      <w:r w:rsidR="008A27E0">
        <w:rPr>
          <w:rFonts w:ascii="Arial Narrow" w:hAnsi="Arial Narrow"/>
        </w:rPr>
        <w:t>.  These ranks, combined with the others judges’ ranks from all of the sessions, determines the tournament winners.</w:t>
      </w:r>
      <w:r>
        <w:rPr>
          <w:rFonts w:ascii="Arial Narrow" w:hAnsi="Arial Narrow"/>
        </w:rPr>
        <w:t xml:space="preserve"> </w:t>
      </w:r>
    </w:p>
    <w:p w14:paraId="5B48C761" w14:textId="77777777" w:rsidR="008A27E0" w:rsidRPr="008A27E0" w:rsidRDefault="00E04976" w:rsidP="008A27E0">
      <w:pPr>
        <w:pStyle w:val="ListParagraph"/>
        <w:numPr>
          <w:ilvl w:val="0"/>
          <w:numId w:val="3"/>
        </w:numPr>
        <w:rPr>
          <w:rFonts w:ascii="Arial Narrow" w:hAnsi="Arial Narrow"/>
        </w:rPr>
      </w:pPr>
      <w:r w:rsidRPr="008A27E0">
        <w:rPr>
          <w:rFonts w:ascii="Arial Narrow" w:hAnsi="Arial Narrow"/>
        </w:rPr>
        <w:t>Go to the Ranking</w:t>
      </w:r>
      <w:r w:rsidR="009A3F32" w:rsidRPr="008A27E0">
        <w:rPr>
          <w:rFonts w:ascii="Arial Narrow" w:hAnsi="Arial Narrow"/>
        </w:rPr>
        <w:t xml:space="preserve"> tab</w:t>
      </w:r>
      <w:r w:rsidRPr="008A27E0">
        <w:rPr>
          <w:rFonts w:ascii="Arial Narrow" w:hAnsi="Arial Narrow"/>
        </w:rPr>
        <w:t xml:space="preserve"> in your ballot.  </w:t>
      </w:r>
    </w:p>
    <w:p w14:paraId="33F41339" w14:textId="1215BE91" w:rsidR="00E60764" w:rsidRPr="008A27E0" w:rsidRDefault="00E04976" w:rsidP="008A27E0">
      <w:pPr>
        <w:pStyle w:val="ListParagraph"/>
        <w:numPr>
          <w:ilvl w:val="0"/>
          <w:numId w:val="3"/>
        </w:numPr>
        <w:rPr>
          <w:rFonts w:ascii="Arial Narrow" w:hAnsi="Arial Narrow"/>
        </w:rPr>
      </w:pPr>
      <w:r w:rsidRPr="008A27E0">
        <w:rPr>
          <w:rFonts w:ascii="Arial Narrow" w:hAnsi="Arial Narrow"/>
        </w:rPr>
        <w:t>Place a 1 next to the BEST speaker for the session, a 2 for the second best, and so on down to the 8</w:t>
      </w:r>
      <w:r w:rsidRPr="008A27E0">
        <w:rPr>
          <w:rFonts w:ascii="Arial Narrow" w:hAnsi="Arial Narrow"/>
          <w:vertAlign w:val="superscript"/>
        </w:rPr>
        <w:t>th</w:t>
      </w:r>
      <w:r w:rsidRPr="008A27E0">
        <w:rPr>
          <w:rFonts w:ascii="Arial Narrow" w:hAnsi="Arial Narrow"/>
        </w:rPr>
        <w:t xml:space="preserve"> best speaker.</w:t>
      </w:r>
    </w:p>
    <w:p w14:paraId="40D57E44" w14:textId="673C6A7C" w:rsidR="00E60764" w:rsidRPr="008A27E0" w:rsidRDefault="00E04976" w:rsidP="008A27E0">
      <w:pPr>
        <w:pStyle w:val="ListParagraph"/>
        <w:numPr>
          <w:ilvl w:val="0"/>
          <w:numId w:val="3"/>
        </w:numPr>
        <w:rPr>
          <w:rFonts w:ascii="Arial Narrow" w:hAnsi="Arial Narrow"/>
        </w:rPr>
      </w:pPr>
      <w:r w:rsidRPr="008A27E0">
        <w:rPr>
          <w:rFonts w:ascii="Arial Narrow" w:hAnsi="Arial Narrow"/>
          <w:b/>
          <w:bCs/>
        </w:rPr>
        <w:t>No half-points and no ties are allowed</w:t>
      </w:r>
      <w:r w:rsidRPr="008A27E0">
        <w:rPr>
          <w:rFonts w:ascii="Arial Narrow" w:hAnsi="Arial Narrow"/>
        </w:rPr>
        <w:t xml:space="preserve">.  You may consider the students speeches, questions, answers to questions, and activity in the chamber </w:t>
      </w:r>
      <w:r w:rsidR="002D1EFB" w:rsidRPr="008A27E0">
        <w:rPr>
          <w:rFonts w:ascii="Arial Narrow" w:hAnsi="Arial Narrow"/>
        </w:rPr>
        <w:t xml:space="preserve">in </w:t>
      </w:r>
      <w:r w:rsidRPr="008A27E0">
        <w:rPr>
          <w:rFonts w:ascii="Arial Narrow" w:hAnsi="Arial Narrow"/>
        </w:rPr>
        <w:t>this ranking.</w:t>
      </w:r>
    </w:p>
    <w:p w14:paraId="6EC8C563" w14:textId="0F47640A" w:rsidR="006E0300" w:rsidRPr="008A27E0" w:rsidRDefault="006E0300" w:rsidP="008A27E0">
      <w:pPr>
        <w:pStyle w:val="ListParagraph"/>
        <w:numPr>
          <w:ilvl w:val="0"/>
          <w:numId w:val="3"/>
        </w:numPr>
        <w:rPr>
          <w:rFonts w:ascii="Arial Narrow" w:hAnsi="Arial Narrow"/>
        </w:rPr>
      </w:pPr>
      <w:r w:rsidRPr="008A27E0">
        <w:rPr>
          <w:rFonts w:ascii="Arial Narrow" w:hAnsi="Arial Narrow"/>
          <w:b/>
          <w:bCs/>
        </w:rPr>
        <w:t>Please consider the presiding officer</w:t>
      </w:r>
      <w:r w:rsidR="007640FE" w:rsidRPr="008A27E0">
        <w:rPr>
          <w:rFonts w:ascii="Arial Narrow" w:hAnsi="Arial Narrow"/>
          <w:b/>
          <w:bCs/>
        </w:rPr>
        <w:t xml:space="preserve"> (PO)</w:t>
      </w:r>
      <w:r w:rsidRPr="008A27E0">
        <w:rPr>
          <w:rFonts w:ascii="Arial Narrow" w:hAnsi="Arial Narrow"/>
          <w:b/>
          <w:bCs/>
        </w:rPr>
        <w:t xml:space="preserve"> when ranking</w:t>
      </w:r>
      <w:r w:rsidRPr="008A27E0">
        <w:rPr>
          <w:rFonts w:ascii="Arial Narrow" w:hAnsi="Arial Narrow"/>
        </w:rPr>
        <w:t>.  Serving as the PO is a critical role to the chamber.  Did th</w:t>
      </w:r>
      <w:r w:rsidR="007640FE" w:rsidRPr="008A27E0">
        <w:rPr>
          <w:rFonts w:ascii="Arial Narrow" w:hAnsi="Arial Narrow"/>
        </w:rPr>
        <w:t>e PO</w:t>
      </w:r>
      <w:r w:rsidRPr="008A27E0">
        <w:rPr>
          <w:rFonts w:ascii="Arial Narrow" w:hAnsi="Arial Narrow"/>
        </w:rPr>
        <w:t xml:space="preserve"> run a fast and fair chamber? Did they maintain order in the chamber, or were there times that it seemed out of control?  Did they keep track of who had spoken correctly or were they frequently corrected by the Parliamentarian or the chamber? </w:t>
      </w:r>
      <w:r w:rsidR="007640FE" w:rsidRPr="008A27E0">
        <w:rPr>
          <w:rFonts w:ascii="Arial Narrow" w:hAnsi="Arial Narrow"/>
        </w:rPr>
        <w:t>You are not required to rank the PO, but please do take them into consideration.</w:t>
      </w:r>
    </w:p>
    <w:p w14:paraId="66010944" w14:textId="50C7608F" w:rsidR="002D1EFB" w:rsidRPr="006E0300" w:rsidRDefault="002D1EFB" w:rsidP="006605AF">
      <w:pPr>
        <w:rPr>
          <w:rFonts w:ascii="Arial Narrow" w:hAnsi="Arial Narrow"/>
        </w:rPr>
      </w:pPr>
      <w:r>
        <w:rPr>
          <w:rFonts w:ascii="Arial Narrow" w:hAnsi="Arial Narrow"/>
        </w:rPr>
        <w:t>Please do not confer with the other judge in the room on your speech scores or ranks.  Your scores can and will differ from the other judge as we all hear the speeches differently and value different aspects of the speakers performance.</w:t>
      </w:r>
    </w:p>
    <w:p w14:paraId="41CBFF0D" w14:textId="77777777" w:rsidR="006E0300" w:rsidRDefault="006E0300" w:rsidP="006605AF">
      <w:pPr>
        <w:rPr>
          <w:rFonts w:ascii="Arial Narrow" w:hAnsi="Arial Narrow"/>
        </w:rPr>
      </w:pPr>
    </w:p>
    <w:p w14:paraId="15F65932" w14:textId="65BB0083" w:rsidR="006406B6" w:rsidRDefault="00E04976" w:rsidP="006605AF">
      <w:pPr>
        <w:rPr>
          <w:rFonts w:ascii="Arial Narrow" w:hAnsi="Arial Narrow"/>
        </w:rPr>
      </w:pPr>
      <w:r>
        <w:rPr>
          <w:rFonts w:ascii="Arial Narrow" w:hAnsi="Arial Narrow"/>
        </w:rPr>
        <w:t>When finished</w:t>
      </w:r>
      <w:r w:rsidR="006E0300">
        <w:rPr>
          <w:rFonts w:ascii="Arial Narrow" w:hAnsi="Arial Narrow"/>
        </w:rPr>
        <w:t xml:space="preserve"> with your ranks</w:t>
      </w:r>
      <w:r>
        <w:rPr>
          <w:rFonts w:ascii="Arial Narrow" w:hAnsi="Arial Narrow"/>
        </w:rPr>
        <w:t xml:space="preserve">, press SUBMIT. Tabroom will now display your ranks for a final review.  If everything is as you intended, press SUBMIT.  Once you do this, your ranks are final and can only be revised if you go to the tournament staff. </w:t>
      </w:r>
      <w:r w:rsidR="006E0300">
        <w:rPr>
          <w:rFonts w:ascii="Arial Narrow" w:hAnsi="Arial Narrow"/>
        </w:rPr>
        <w:t>Once you have submitted your ranks, you are done with this session and may return to the judges</w:t>
      </w:r>
      <w:r w:rsidR="00704114">
        <w:rPr>
          <w:rFonts w:ascii="Arial Narrow" w:hAnsi="Arial Narrow"/>
        </w:rPr>
        <w:t>’</w:t>
      </w:r>
      <w:r w:rsidR="006E0300">
        <w:rPr>
          <w:rFonts w:ascii="Arial Narrow" w:hAnsi="Arial Narrow"/>
        </w:rPr>
        <w:t xml:space="preserve"> lounge.</w:t>
      </w:r>
    </w:p>
    <w:p w14:paraId="5ADFB37E" w14:textId="77777777" w:rsidR="00E04976" w:rsidRDefault="00E04976">
      <w:pPr>
        <w:rPr>
          <w:rFonts w:ascii="Arial Narrow" w:hAnsi="Arial Narrow"/>
        </w:rPr>
      </w:pPr>
    </w:p>
    <w:p w14:paraId="3E005B9D" w14:textId="49290027" w:rsidR="00E04976" w:rsidRDefault="00E04976">
      <w:pPr>
        <w:rPr>
          <w:rFonts w:ascii="Arial Narrow" w:hAnsi="Arial Narrow"/>
          <w:i/>
          <w:iCs/>
        </w:rPr>
      </w:pPr>
      <w:r>
        <w:rPr>
          <w:rFonts w:ascii="Arial Narrow" w:hAnsi="Arial Narrow"/>
        </w:rPr>
        <w:t>Note that your scores/ranks are final, but you may continue to f</w:t>
      </w:r>
      <w:r w:rsidR="00E219F2">
        <w:rPr>
          <w:rFonts w:ascii="Arial Narrow" w:hAnsi="Arial Narrow"/>
        </w:rPr>
        <w:t xml:space="preserve">inish </w:t>
      </w:r>
      <w:r>
        <w:rPr>
          <w:rFonts w:ascii="Arial Narrow" w:hAnsi="Arial Narrow"/>
        </w:rPr>
        <w:t>your comments until the awards ceremony at the end of the day.  Some judges will make very short comments</w:t>
      </w:r>
      <w:r w:rsidR="006E0300">
        <w:rPr>
          <w:rFonts w:ascii="Arial Narrow" w:hAnsi="Arial Narrow"/>
        </w:rPr>
        <w:t xml:space="preserve"> during the session</w:t>
      </w:r>
      <w:r>
        <w:rPr>
          <w:rFonts w:ascii="Arial Narrow" w:hAnsi="Arial Narrow"/>
        </w:rPr>
        <w:t xml:space="preserve">, e.g., </w:t>
      </w:r>
      <w:r w:rsidRPr="00E04976">
        <w:rPr>
          <w:rFonts w:ascii="Arial Narrow" w:hAnsi="Arial Narrow"/>
          <w:i/>
          <w:iCs/>
        </w:rPr>
        <w:t>The Daily Show-Bad</w:t>
      </w:r>
      <w:r>
        <w:rPr>
          <w:rFonts w:ascii="Arial Narrow" w:hAnsi="Arial Narrow"/>
          <w:i/>
          <w:iCs/>
        </w:rPr>
        <w:t xml:space="preserve">, </w:t>
      </w:r>
      <w:r>
        <w:rPr>
          <w:rFonts w:ascii="Arial Narrow" w:hAnsi="Arial Narrow"/>
        </w:rPr>
        <w:t xml:space="preserve">and then go back and expand that </w:t>
      </w:r>
      <w:r w:rsidR="006E0300">
        <w:rPr>
          <w:rFonts w:ascii="Arial Narrow" w:hAnsi="Arial Narrow"/>
        </w:rPr>
        <w:t xml:space="preserve">later </w:t>
      </w:r>
      <w:r>
        <w:rPr>
          <w:rFonts w:ascii="Arial Narrow" w:hAnsi="Arial Narrow"/>
        </w:rPr>
        <w:t xml:space="preserve">to </w:t>
      </w:r>
      <w:r>
        <w:rPr>
          <w:rFonts w:ascii="Arial Narrow" w:hAnsi="Arial Narrow"/>
          <w:i/>
          <w:iCs/>
        </w:rPr>
        <w:t xml:space="preserve">The Daily Show is not a credible source for evidence as it airs on </w:t>
      </w:r>
      <w:r w:rsidR="007640FE">
        <w:rPr>
          <w:rFonts w:ascii="Arial Narrow" w:hAnsi="Arial Narrow"/>
          <w:i/>
          <w:iCs/>
        </w:rPr>
        <w:t xml:space="preserve">the </w:t>
      </w:r>
      <w:r>
        <w:rPr>
          <w:rFonts w:ascii="Arial Narrow" w:hAnsi="Arial Narrow"/>
          <w:i/>
          <w:iCs/>
        </w:rPr>
        <w:t>Comedy Centra</w:t>
      </w:r>
      <w:r w:rsidR="00AE0625">
        <w:rPr>
          <w:rFonts w:ascii="Arial Narrow" w:hAnsi="Arial Narrow"/>
          <w:i/>
          <w:iCs/>
        </w:rPr>
        <w:t>l</w:t>
      </w:r>
      <w:r w:rsidR="007640FE">
        <w:rPr>
          <w:rFonts w:ascii="Arial Narrow" w:hAnsi="Arial Narrow"/>
          <w:i/>
          <w:iCs/>
        </w:rPr>
        <w:t xml:space="preserve"> network.</w:t>
      </w:r>
    </w:p>
    <w:p w14:paraId="01C92448" w14:textId="38DF96CF" w:rsidR="00704114" w:rsidRPr="00704114" w:rsidRDefault="00704114">
      <w:pPr>
        <w:rPr>
          <w:rFonts w:ascii="Arial Narrow" w:hAnsi="Arial Narrow"/>
        </w:rPr>
      </w:pPr>
      <w:r w:rsidRPr="004A32A8">
        <w:rPr>
          <w:rFonts w:ascii="Arial Narrow" w:hAnsi="Arial Narrow"/>
          <w:b/>
          <w:bCs/>
          <w:u w:val="single"/>
        </w:rPr>
        <w:t>Please do not give students any verbal feedback</w:t>
      </w:r>
      <w:r>
        <w:rPr>
          <w:rFonts w:ascii="Arial Narrow" w:hAnsi="Arial Narrow"/>
        </w:rPr>
        <w:t>, either at the end of the session or throughout the day.</w:t>
      </w:r>
      <w:r w:rsidR="004A32A8">
        <w:rPr>
          <w:rFonts w:ascii="Arial Narrow" w:hAnsi="Arial Narrow"/>
        </w:rPr>
        <w:t xml:space="preserve"> This is important for the fairness of the tournament</w:t>
      </w:r>
      <w:r w:rsidR="00AE0625">
        <w:rPr>
          <w:rFonts w:ascii="Arial Narrow" w:hAnsi="Arial Narrow"/>
        </w:rPr>
        <w:t>!</w:t>
      </w:r>
      <w:r>
        <w:rPr>
          <w:rFonts w:ascii="Arial Narrow" w:hAnsi="Arial Narrow"/>
        </w:rPr>
        <w:t xml:space="preserve"> </w:t>
      </w:r>
      <w:r w:rsidR="004A32A8">
        <w:rPr>
          <w:rFonts w:ascii="Arial Narrow" w:hAnsi="Arial Narrow"/>
        </w:rPr>
        <w:t>The students and their coaches will receive their ballots with your comments after the awards ceremony.</w:t>
      </w:r>
    </w:p>
    <w:p w14:paraId="5503C5B9" w14:textId="6623F6FF" w:rsidR="006E0300" w:rsidRDefault="006E0300">
      <w:pPr>
        <w:rPr>
          <w:rFonts w:ascii="Arial Narrow" w:hAnsi="Arial Narrow"/>
        </w:rPr>
      </w:pPr>
      <w:r>
        <w:rPr>
          <w:rFonts w:ascii="Arial Narrow" w:hAnsi="Arial Narrow"/>
          <w:b/>
          <w:bCs/>
        </w:rPr>
        <w:t>Need Help?</w:t>
      </w:r>
    </w:p>
    <w:p w14:paraId="5C7E121E" w14:textId="10C7DE3E" w:rsidR="006E0300" w:rsidRPr="006E0300" w:rsidRDefault="006E0300">
      <w:pPr>
        <w:rPr>
          <w:rFonts w:ascii="Arial Narrow" w:hAnsi="Arial Narrow"/>
        </w:rPr>
      </w:pPr>
      <w:r>
        <w:rPr>
          <w:rFonts w:ascii="Arial Narrow" w:hAnsi="Arial Narrow"/>
        </w:rPr>
        <w:t>The parliamentarian is the adult in the room who can help.  If you are having connectivity problems, they will notify the tournament staff.  If you urgently need a break, raise your hand and they will stop the session for you.</w:t>
      </w:r>
      <w:r w:rsidR="007640FE">
        <w:rPr>
          <w:rFonts w:ascii="Arial Narrow" w:hAnsi="Arial Narrow"/>
        </w:rPr>
        <w:t xml:space="preserve">  If you are having trouble hearing and need t</w:t>
      </w:r>
      <w:r w:rsidR="00AE0625">
        <w:rPr>
          <w:rFonts w:ascii="Arial Narrow" w:hAnsi="Arial Narrow"/>
        </w:rPr>
        <w:t>o mov</w:t>
      </w:r>
      <w:r w:rsidR="002D1EFB">
        <w:rPr>
          <w:rFonts w:ascii="Arial Narrow" w:hAnsi="Arial Narrow"/>
        </w:rPr>
        <w:t>e</w:t>
      </w:r>
      <w:r w:rsidR="007640FE">
        <w:rPr>
          <w:rFonts w:ascii="Arial Narrow" w:hAnsi="Arial Narrow"/>
        </w:rPr>
        <w:t xml:space="preserve"> closer, or need to move to a power outlet, they can facilitate that. The parliamentarian </w:t>
      </w:r>
      <w:r w:rsidR="007640FE" w:rsidRPr="007640FE">
        <w:rPr>
          <w:rFonts w:ascii="Arial Narrow" w:hAnsi="Arial Narrow"/>
          <w:u w:val="single"/>
        </w:rPr>
        <w:t>cannot</w:t>
      </w:r>
      <w:r w:rsidR="007640FE">
        <w:rPr>
          <w:rFonts w:ascii="Arial Narrow" w:hAnsi="Arial Narrow"/>
        </w:rPr>
        <w:t xml:space="preserve"> tell you how to rank the students, but they can assist with the technical aspects of submitting your ranks.</w:t>
      </w:r>
    </w:p>
    <w:p w14:paraId="13D28AF5" w14:textId="77777777" w:rsidR="006E0300" w:rsidRDefault="006E0300">
      <w:pPr>
        <w:rPr>
          <w:rFonts w:ascii="Arial Narrow" w:hAnsi="Arial Narrow"/>
        </w:rPr>
      </w:pPr>
    </w:p>
    <w:sectPr w:rsidR="006E0300" w:rsidSect="000B1AB2">
      <w:pgSz w:w="12240" w:h="15840"/>
      <w:pgMar w:top="27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5C8A"/>
    <w:multiLevelType w:val="hybridMultilevel"/>
    <w:tmpl w:val="C122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A1E62"/>
    <w:multiLevelType w:val="hybridMultilevel"/>
    <w:tmpl w:val="B6E6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630CF"/>
    <w:multiLevelType w:val="hybridMultilevel"/>
    <w:tmpl w:val="6788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143945">
    <w:abstractNumId w:val="0"/>
  </w:num>
  <w:num w:numId="2" w16cid:durableId="1686907672">
    <w:abstractNumId w:val="1"/>
  </w:num>
  <w:num w:numId="3" w16cid:durableId="865748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73"/>
    <w:rsid w:val="000B1AB2"/>
    <w:rsid w:val="000C355E"/>
    <w:rsid w:val="000D2A90"/>
    <w:rsid w:val="001B27BB"/>
    <w:rsid w:val="001E0DCC"/>
    <w:rsid w:val="00250F61"/>
    <w:rsid w:val="00260976"/>
    <w:rsid w:val="00286E03"/>
    <w:rsid w:val="002D1EFB"/>
    <w:rsid w:val="002D2121"/>
    <w:rsid w:val="003A57D7"/>
    <w:rsid w:val="00415100"/>
    <w:rsid w:val="00455458"/>
    <w:rsid w:val="00484320"/>
    <w:rsid w:val="004A32A8"/>
    <w:rsid w:val="006406B6"/>
    <w:rsid w:val="00651F6B"/>
    <w:rsid w:val="006605AF"/>
    <w:rsid w:val="00661164"/>
    <w:rsid w:val="006E0300"/>
    <w:rsid w:val="00704114"/>
    <w:rsid w:val="007640FE"/>
    <w:rsid w:val="008A27E0"/>
    <w:rsid w:val="0090105B"/>
    <w:rsid w:val="0093602B"/>
    <w:rsid w:val="009A3F32"/>
    <w:rsid w:val="00A50A79"/>
    <w:rsid w:val="00AC1806"/>
    <w:rsid w:val="00AE0625"/>
    <w:rsid w:val="00AE6354"/>
    <w:rsid w:val="00C2685A"/>
    <w:rsid w:val="00CA434B"/>
    <w:rsid w:val="00D33A73"/>
    <w:rsid w:val="00E04976"/>
    <w:rsid w:val="00E219F2"/>
    <w:rsid w:val="00E52E2D"/>
    <w:rsid w:val="00E60764"/>
    <w:rsid w:val="00FE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2F6C"/>
  <w15:chartTrackingRefBased/>
  <w15:docId w15:val="{4AE17DAB-AA3E-1340-8B3A-4847006A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A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A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A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A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A73"/>
    <w:rPr>
      <w:rFonts w:eastAsiaTheme="majorEastAsia" w:cstheme="majorBidi"/>
      <w:color w:val="272727" w:themeColor="text1" w:themeTint="D8"/>
    </w:rPr>
  </w:style>
  <w:style w:type="paragraph" w:styleId="Title">
    <w:name w:val="Title"/>
    <w:basedOn w:val="Normal"/>
    <w:next w:val="Normal"/>
    <w:link w:val="TitleChar"/>
    <w:uiPriority w:val="10"/>
    <w:qFormat/>
    <w:rsid w:val="00D33A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A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A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3A73"/>
    <w:rPr>
      <w:i/>
      <w:iCs/>
      <w:color w:val="404040" w:themeColor="text1" w:themeTint="BF"/>
    </w:rPr>
  </w:style>
  <w:style w:type="paragraph" w:styleId="ListParagraph">
    <w:name w:val="List Paragraph"/>
    <w:basedOn w:val="Normal"/>
    <w:uiPriority w:val="34"/>
    <w:qFormat/>
    <w:rsid w:val="00D33A73"/>
    <w:pPr>
      <w:ind w:left="720"/>
      <w:contextualSpacing/>
    </w:pPr>
  </w:style>
  <w:style w:type="character" w:styleId="IntenseEmphasis">
    <w:name w:val="Intense Emphasis"/>
    <w:basedOn w:val="DefaultParagraphFont"/>
    <w:uiPriority w:val="21"/>
    <w:qFormat/>
    <w:rsid w:val="00D33A73"/>
    <w:rPr>
      <w:i/>
      <w:iCs/>
      <w:color w:val="0F4761" w:themeColor="accent1" w:themeShade="BF"/>
    </w:rPr>
  </w:style>
  <w:style w:type="paragraph" w:styleId="IntenseQuote">
    <w:name w:val="Intense Quote"/>
    <w:basedOn w:val="Normal"/>
    <w:next w:val="Normal"/>
    <w:link w:val="IntenseQuoteChar"/>
    <w:uiPriority w:val="30"/>
    <w:qFormat/>
    <w:rsid w:val="00D33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A73"/>
    <w:rPr>
      <w:i/>
      <w:iCs/>
      <w:color w:val="0F4761" w:themeColor="accent1" w:themeShade="BF"/>
    </w:rPr>
  </w:style>
  <w:style w:type="character" w:styleId="IntenseReference">
    <w:name w:val="Intense Reference"/>
    <w:basedOn w:val="DefaultParagraphFont"/>
    <w:uiPriority w:val="32"/>
    <w:qFormat/>
    <w:rsid w:val="00D33A73"/>
    <w:rPr>
      <w:b/>
      <w:bCs/>
      <w:smallCaps/>
      <w:color w:val="0F4761" w:themeColor="accent1" w:themeShade="BF"/>
      <w:spacing w:val="5"/>
    </w:rPr>
  </w:style>
  <w:style w:type="paragraph" w:customStyle="1" w:styleId="Default">
    <w:name w:val="Default"/>
    <w:rsid w:val="00455458"/>
    <w:pPr>
      <w:autoSpaceDE w:val="0"/>
      <w:autoSpaceDN w:val="0"/>
      <w:adjustRightInd w:val="0"/>
    </w:pPr>
    <w:rPr>
      <w:rFonts w:ascii="Palatino Linotype" w:hAnsi="Palatino Linotype" w:cs="Palatino Linotype"/>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Bakke</dc:creator>
  <cp:keywords/>
  <dc:description/>
  <cp:lastModifiedBy>Sheryl Gusman</cp:lastModifiedBy>
  <cp:revision>2</cp:revision>
  <dcterms:created xsi:type="dcterms:W3CDTF">2024-08-01T22:43:00Z</dcterms:created>
  <dcterms:modified xsi:type="dcterms:W3CDTF">2024-08-01T22:43:00Z</dcterms:modified>
</cp:coreProperties>
</file>